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1EB6A6" w14:textId="0A00B3EA" w:rsidR="00056CD8" w:rsidRPr="00056CD8" w:rsidRDefault="00056CD8" w:rsidP="00056CD8">
      <w:pPr>
        <w:jc w:val="center"/>
        <w:rPr>
          <w:rFonts w:cs="Times New Roman"/>
          <w:b/>
          <w:sz w:val="28"/>
          <w:szCs w:val="28"/>
          <w:lang w:val="vi-VN"/>
        </w:rPr>
      </w:pPr>
      <w:r w:rsidRPr="00056CD8">
        <w:rPr>
          <w:rFonts w:cs="Times New Roman"/>
          <w:b/>
          <w:sz w:val="28"/>
          <w:szCs w:val="28"/>
          <w:lang w:val="vi-VN"/>
        </w:rPr>
        <w:t>NỘI DUNG 5</w:t>
      </w:r>
    </w:p>
    <w:p w14:paraId="5802C989" w14:textId="6EA7EFD3" w:rsidR="00056CD8" w:rsidRPr="00056CD8" w:rsidRDefault="00056CD8" w:rsidP="00056CD8">
      <w:pPr>
        <w:ind w:firstLine="0"/>
        <w:jc w:val="center"/>
        <w:rPr>
          <w:rFonts w:cs="Times New Roman"/>
          <w:b/>
          <w:sz w:val="28"/>
          <w:szCs w:val="28"/>
          <w:lang w:val="vi-VN"/>
        </w:rPr>
      </w:pPr>
      <w:bookmarkStart w:id="0" w:name="_GoBack"/>
      <w:bookmarkEnd w:id="0"/>
      <w:r w:rsidRPr="00056CD8">
        <w:rPr>
          <w:rFonts w:cs="Times New Roman"/>
          <w:b/>
          <w:i/>
          <w:spacing w:val="3"/>
          <w:sz w:val="28"/>
          <w:shd w:val="clear" w:color="auto" w:fill="FFFFFF"/>
          <w:lang w:val="vi-VN"/>
        </w:rPr>
        <w:t xml:space="preserve">Chính sách hỗ trợ mức đóng BHYT đối với người </w:t>
      </w:r>
      <w:r w:rsidRPr="00056CD8">
        <w:rPr>
          <w:rFonts w:cs="Times New Roman"/>
          <w:b/>
          <w:i/>
          <w:sz w:val="28"/>
          <w:lang w:val="vi-VN"/>
        </w:rPr>
        <w:t>từ đủ 70 tuổi đến dưới 75 tuổi đang cư trú trên địa bàn tỉnh và chưa có thẻ bảo hiểm y tế</w:t>
      </w:r>
    </w:p>
    <w:p w14:paraId="35D094C0" w14:textId="5233AA72" w:rsidR="00FF0C74" w:rsidRPr="00056CD8" w:rsidRDefault="00FF0C74" w:rsidP="00FF0C74">
      <w:pPr>
        <w:rPr>
          <w:sz w:val="28"/>
          <w:szCs w:val="28"/>
          <w:lang w:val="vi-VN"/>
        </w:rPr>
      </w:pPr>
      <w:r w:rsidRPr="00056CD8">
        <w:rPr>
          <w:sz w:val="28"/>
          <w:szCs w:val="28"/>
          <w:lang w:val="vi-VN"/>
        </w:rPr>
        <w:t>Kính thưa bà con Nhân dân!</w:t>
      </w:r>
    </w:p>
    <w:p w14:paraId="1DE75CC6" w14:textId="77777777" w:rsidR="00FF0C74" w:rsidRPr="00FF0C74" w:rsidRDefault="00FF0C74" w:rsidP="00FF0C74">
      <w:pPr>
        <w:rPr>
          <w:sz w:val="28"/>
          <w:szCs w:val="28"/>
        </w:rPr>
      </w:pPr>
      <w:r w:rsidRPr="00FF0C74">
        <w:rPr>
          <w:sz w:val="28"/>
          <w:szCs w:val="28"/>
        </w:rPr>
        <w:t xml:space="preserve">Nhằm chăm lo sức khỏe người dân, nhất là người cao tuổi, từ ngày 01 tháng 7 năm 2026, tỉnh Quảng Ngãi triển khai chính sách hỗ trợ mức đóng bảo hiểm y tế đối với người từ đủ 70 tuổi đến dưới 75 tuổi đang cư trú trên địa bàn tỉnh và chưa có thẻ bảo hiểm y tế, theo Nghị quyết số 60/2026/NQ-HĐND của Hội đồng nhân dân tỉnh. </w:t>
      </w:r>
    </w:p>
    <w:p w14:paraId="4FDED54C" w14:textId="77777777" w:rsidR="00FF0C74" w:rsidRPr="00FF0C74" w:rsidRDefault="00FF0C74" w:rsidP="00FF0C74">
      <w:pPr>
        <w:rPr>
          <w:sz w:val="28"/>
          <w:szCs w:val="28"/>
        </w:rPr>
      </w:pPr>
      <w:r w:rsidRPr="00FF0C74">
        <w:rPr>
          <w:sz w:val="28"/>
          <w:szCs w:val="28"/>
        </w:rPr>
        <w:t>Theo chính sách này, ngân sách tỉnh hỗ trợ 30% mức đóng bảo hiểm y tế.</w:t>
      </w:r>
    </w:p>
    <w:p w14:paraId="32A99562" w14:textId="77777777" w:rsidR="00FF0C74" w:rsidRPr="00FF0C74" w:rsidRDefault="00FF0C74" w:rsidP="00FF0C74">
      <w:pPr>
        <w:rPr>
          <w:sz w:val="28"/>
          <w:szCs w:val="28"/>
        </w:rPr>
      </w:pPr>
      <w:r w:rsidRPr="00FF0C74">
        <w:rPr>
          <w:sz w:val="28"/>
          <w:szCs w:val="28"/>
        </w:rPr>
        <w:t xml:space="preserve">Với mức lương cơ sở hiện hành là 2 triệu 530 nghìn đồng một tháng, mức đóng bảo hiểm y tế là 113 nghìn 850 đồng mỗi người mỗi tháng. Sau khi được ngân sách tỉnh hỗ trợ 30%, tương đương 34 nghìn 155 đồng, người tham gia chỉ cần đóng 79 nghìn 695 đồng mỗi tháng để được cấp thẻ bảo hiểm y tế. Người dân có thể lựa chọn đóng theo kỳ 03 tháng, 06 tháng hoặc 12 tháng cho phù hợp với điều kiện của gia đình. </w:t>
      </w:r>
    </w:p>
    <w:p w14:paraId="2ED4A319" w14:textId="77777777" w:rsidR="00FF0C74" w:rsidRPr="00FF0C74" w:rsidRDefault="00FF0C74" w:rsidP="00FF0C74">
      <w:pPr>
        <w:rPr>
          <w:sz w:val="28"/>
          <w:szCs w:val="28"/>
        </w:rPr>
      </w:pPr>
      <w:r w:rsidRPr="00FF0C74">
        <w:rPr>
          <w:sz w:val="28"/>
          <w:szCs w:val="28"/>
        </w:rPr>
        <w:t>Khi tham gia bảo hiểm y tế, người dân được Quỹ bảo hiểm y tế thanh toán chi phí khám, chữa bệnh theo phạm vi quyền lợi và mức hưởng theo quy định; góp phần giảm đáng kể gánh nặng chi phí y tế khi không may ốm đau, mắc bệnh mạn tính, bệnh hiểm nghèo hoặc phải điều trị dài ngày.</w:t>
      </w:r>
    </w:p>
    <w:p w14:paraId="2E81CF66" w14:textId="505C14DF" w:rsidR="00FF0C74" w:rsidRPr="00FF0C74" w:rsidRDefault="00FF0C74" w:rsidP="00FF0C74">
      <w:pPr>
        <w:rPr>
          <w:sz w:val="28"/>
          <w:szCs w:val="28"/>
        </w:rPr>
      </w:pPr>
      <w:r w:rsidRPr="00FF0C74">
        <w:rPr>
          <w:sz w:val="28"/>
          <w:szCs w:val="28"/>
        </w:rPr>
        <w:t>Để được hưởng chính sách hỗ trợ, người dân hoặc người thân trong gia đình vui lòng liên hệ Bảo hiểm xã hội</w:t>
      </w:r>
      <w:r>
        <w:rPr>
          <w:sz w:val="28"/>
          <w:szCs w:val="28"/>
        </w:rPr>
        <w:t xml:space="preserve"> tỉnh, Bảo hiểm xã hội </w:t>
      </w:r>
      <w:r w:rsidRPr="00FF0C74">
        <w:rPr>
          <w:sz w:val="28"/>
          <w:szCs w:val="28"/>
        </w:rPr>
        <w:t xml:space="preserve">cơ sở hoặc các tổ chức </w:t>
      </w:r>
      <w:r>
        <w:rPr>
          <w:sz w:val="28"/>
          <w:szCs w:val="28"/>
        </w:rPr>
        <w:t>hỗ trợ phát triển đối tượng</w:t>
      </w:r>
      <w:r w:rsidRPr="00FF0C74">
        <w:rPr>
          <w:sz w:val="28"/>
          <w:szCs w:val="28"/>
        </w:rPr>
        <w:t xml:space="preserve"> bảo hiểm xã hội, bảo hiểm y tế trên địa bàn để được hướng dẫn, lập danh sách và tham gia bảo hiểm y tế theo đúng quy định. </w:t>
      </w:r>
    </w:p>
    <w:p w14:paraId="44FE4350" w14:textId="77777777" w:rsidR="00FF0C74" w:rsidRPr="00FF0C74" w:rsidRDefault="00FF0C74" w:rsidP="00FF0C74">
      <w:pPr>
        <w:rPr>
          <w:sz w:val="28"/>
          <w:szCs w:val="28"/>
        </w:rPr>
      </w:pPr>
      <w:r w:rsidRPr="00FF0C74">
        <w:rPr>
          <w:sz w:val="28"/>
          <w:szCs w:val="28"/>
        </w:rPr>
        <w:t>Bảo hiểm y tế là tấm thẻ bảo vệ sức khỏe, là điểm tựa an sinh của mỗi người dân và mỗi gia đình. Hãy tham gia bảo hiểm y tế ngay hôm nay để được chăm sóc sức khỏe tốt hơn, giảm gánh nặng chi phí khám, chữa bệnh và an tâm tận hưởng tuổi già khỏe mạnh.</w:t>
      </w:r>
    </w:p>
    <w:p w14:paraId="48F49093" w14:textId="2F0C1055" w:rsidR="00265BED" w:rsidRPr="00FF0C74" w:rsidRDefault="00FF0C74" w:rsidP="00FF0C74">
      <w:pPr>
        <w:ind w:firstLine="0"/>
        <w:jc w:val="center"/>
        <w:rPr>
          <w:b/>
          <w:bCs/>
          <w:sz w:val="28"/>
          <w:szCs w:val="28"/>
        </w:rPr>
      </w:pPr>
      <w:r w:rsidRPr="00FF0C74">
        <w:rPr>
          <w:b/>
          <w:bCs/>
          <w:sz w:val="28"/>
          <w:szCs w:val="28"/>
        </w:rPr>
        <w:t>Bảo hiểm y tế - Đồng hành chăm sóc sức khỏe, sẻ chia gánh nặng chi phí khám, chữa bệnh.</w:t>
      </w:r>
    </w:p>
    <w:sectPr w:rsidR="00265BED" w:rsidRPr="00FF0C74" w:rsidSect="00FF0C74">
      <w:pgSz w:w="11907" w:h="16840" w:code="9"/>
      <w:pgMar w:top="851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C74"/>
    <w:rsid w:val="00056CD8"/>
    <w:rsid w:val="000F4592"/>
    <w:rsid w:val="00265BED"/>
    <w:rsid w:val="003E695D"/>
    <w:rsid w:val="00517B87"/>
    <w:rsid w:val="00BC3B75"/>
    <w:rsid w:val="00FF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595A1D4"/>
  <w15:chartTrackingRefBased/>
  <w15:docId w15:val="{39863EAC-0FDD-4877-BFC6-9D455DC76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0C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0C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0C7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0C7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0C7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0C7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0C7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0C7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0C7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0C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0C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0C7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0C7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0C7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0C7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0C7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0C7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0C7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0C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0C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0C74"/>
    <w:pPr>
      <w:numPr>
        <w:ilvl w:val="1"/>
      </w:numPr>
      <w:ind w:firstLine="72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0C7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0C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0C7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0C7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0C7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0C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0C7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0C7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3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Thi Quynh Diem  Le</cp:lastModifiedBy>
  <cp:revision>3</cp:revision>
  <dcterms:created xsi:type="dcterms:W3CDTF">2026-07-20T02:11:00Z</dcterms:created>
  <dcterms:modified xsi:type="dcterms:W3CDTF">2026-07-21T08:42:00Z</dcterms:modified>
</cp:coreProperties>
</file>